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8" w:rsidRPr="00B64ED8" w:rsidRDefault="00006FFE" w:rsidP="00554208">
      <w:pPr>
        <w:jc w:val="center"/>
        <w:rPr>
          <w:rFonts w:ascii="Times" w:hAnsi="Times" w:cs="Times New Roman"/>
        </w:rPr>
      </w:pPr>
      <w:bookmarkStart w:id="0" w:name="_GoBack"/>
      <w:bookmarkEnd w:id="0"/>
      <w:r>
        <w:rPr>
          <w:rFonts w:ascii="Times" w:hAnsi="Times" w:cs="Times New Roman"/>
          <w:b/>
          <w:bCs/>
        </w:rPr>
        <w:t>T</w:t>
      </w:r>
      <w:r w:rsidR="00554208" w:rsidRPr="00B64ED8">
        <w:rPr>
          <w:rFonts w:ascii="Times" w:hAnsi="Times" w:cs="Times New Roman"/>
          <w:b/>
          <w:bCs/>
        </w:rPr>
        <w:t>RIBUNALE DI MILANO</w:t>
      </w:r>
    </w:p>
    <w:p w:rsidR="00554208" w:rsidRPr="00B64ED8" w:rsidRDefault="00554208" w:rsidP="00554208">
      <w:pPr>
        <w:jc w:val="center"/>
        <w:rPr>
          <w:rFonts w:ascii="Times" w:hAnsi="Times" w:cs="Times New Roman"/>
        </w:rPr>
      </w:pPr>
      <w:r w:rsidRPr="00B64ED8">
        <w:rPr>
          <w:rFonts w:ascii="Times" w:hAnsi="Times" w:cs="Times New Roman"/>
          <w:b/>
          <w:bCs/>
        </w:rPr>
        <w:t>SEZIONE SPECIALIZZATA IN MATERIA D' IMPRESA – B</w:t>
      </w:r>
    </w:p>
    <w:p w:rsidR="00554208" w:rsidRPr="00DB64D0" w:rsidRDefault="00554208" w:rsidP="00554208">
      <w:pPr>
        <w:jc w:val="center"/>
        <w:rPr>
          <w:rFonts w:ascii="Times" w:hAnsi="Times" w:cs="Times New Roman"/>
          <w:b/>
          <w:bCs/>
        </w:rPr>
      </w:pPr>
      <w:r w:rsidRPr="00B64ED8">
        <w:rPr>
          <w:rFonts w:ascii="Times" w:hAnsi="Times" w:cs="Times New Roman"/>
          <w:b/>
          <w:bCs/>
        </w:rPr>
        <w:t>ATTO DI CITAZIONE</w:t>
      </w:r>
      <w:r w:rsidR="00DF289A">
        <w:rPr>
          <w:rFonts w:ascii="Times" w:hAnsi="Times" w:cs="Times New Roman"/>
          <w:b/>
          <w:bCs/>
        </w:rPr>
        <w:t xml:space="preserve"> (o RICORSO CAUTELARE)</w:t>
      </w:r>
    </w:p>
    <w:p w:rsidR="00554208" w:rsidRDefault="00554208" w:rsidP="00554208">
      <w:pPr>
        <w:jc w:val="both"/>
        <w:rPr>
          <w:rFonts w:ascii="Times" w:hAnsi="Times" w:cs="Times New Roman"/>
        </w:rPr>
      </w:pPr>
      <w:r w:rsidRPr="00B64ED8">
        <w:rPr>
          <w:rFonts w:ascii="Times" w:hAnsi="Times" w:cs="Times New Roman"/>
          <w:b/>
          <w:bCs/>
        </w:rPr>
        <w:t xml:space="preserve">Il FALLIMENTO </w:t>
      </w:r>
      <w:r>
        <w:rPr>
          <w:rFonts w:ascii="Times" w:hAnsi="Times" w:cs="Times New Roman"/>
          <w:b/>
          <w:bCs/>
        </w:rPr>
        <w:t>ALFA SRL,</w:t>
      </w:r>
      <w:r w:rsidRPr="00B64ED8">
        <w:rPr>
          <w:rFonts w:ascii="Times" w:hAnsi="Times" w:cs="Times New Roman"/>
        </w:rPr>
        <w:t xml:space="preserve"> con sede</w:t>
      </w:r>
      <w:r>
        <w:rPr>
          <w:rFonts w:ascii="Times" w:hAnsi="Times" w:cs="Times New Roman"/>
        </w:rPr>
        <w:t xml:space="preserve"> legale in ***, C.F. ***</w:t>
      </w:r>
      <w:r w:rsidRPr="00B64ED8">
        <w:rPr>
          <w:rFonts w:ascii="Times" w:hAnsi="Times" w:cs="Times New Roman"/>
        </w:rPr>
        <w:t>, in persona del curatore</w:t>
      </w:r>
      <w:r>
        <w:rPr>
          <w:rFonts w:ascii="Times" w:hAnsi="Times" w:cs="Times New Roman"/>
        </w:rPr>
        <w:t xml:space="preserve"> ***, </w:t>
      </w:r>
      <w:r w:rsidRPr="00B64ED8">
        <w:rPr>
          <w:rFonts w:ascii="Times" w:hAnsi="Times" w:cs="Times New Roman"/>
        </w:rPr>
        <w:t xml:space="preserve">rappresentato e difeso nel presente giudizio dall'avv. ***, C.F. ***, pec ***, con domicilio eletto presso il </w:t>
      </w:r>
      <w:r>
        <w:rPr>
          <w:rFonts w:ascii="Times" w:hAnsi="Times" w:cs="Times New Roman"/>
        </w:rPr>
        <w:t>suo</w:t>
      </w:r>
      <w:r w:rsidRPr="00B64ED8">
        <w:rPr>
          <w:rFonts w:ascii="Times" w:hAnsi="Times" w:cs="Times New Roman"/>
        </w:rPr>
        <w:t xml:space="preserve"> studio sito in ***, fax ***, giusta procura</w:t>
      </w:r>
      <w:r>
        <w:rPr>
          <w:rFonts w:ascii="Times" w:hAnsi="Times" w:cs="Times New Roman"/>
        </w:rPr>
        <w:t xml:space="preserve"> ***</w:t>
      </w:r>
      <w:r w:rsidRPr="00B64ED8">
        <w:rPr>
          <w:rFonts w:ascii="Times" w:hAnsi="Times" w:cs="Times New Roman"/>
        </w:rPr>
        <w:t>, espone quanto s</w:t>
      </w:r>
      <w:r>
        <w:rPr>
          <w:rFonts w:ascii="Times" w:hAnsi="Times" w:cs="Times New Roman"/>
        </w:rPr>
        <w:t>egue.</w:t>
      </w:r>
    </w:p>
    <w:p w:rsidR="00554208" w:rsidRPr="008A56AC" w:rsidRDefault="00554208" w:rsidP="00554208">
      <w:pPr>
        <w:spacing w:before="120" w:after="120"/>
        <w:jc w:val="center"/>
        <w:rPr>
          <w:rFonts w:ascii="Times" w:hAnsi="Times" w:cs="Times New Roman"/>
          <w:b/>
        </w:rPr>
      </w:pPr>
      <w:r w:rsidRPr="008A56AC">
        <w:rPr>
          <w:rFonts w:ascii="Times" w:hAnsi="Times" w:cs="Times New Roman"/>
          <w:b/>
        </w:rPr>
        <w:t>PROSPETTO DEI FATTI COSTITUTIVI DELLA DOMANDA</w:t>
      </w:r>
      <w:r>
        <w:rPr>
          <w:rFonts w:ascii="Times" w:hAnsi="Times" w:cs="Times New Roman"/>
          <w:b/>
        </w:rPr>
        <w:t xml:space="preserve"> EX ART.146 LF</w:t>
      </w:r>
    </w:p>
    <w:p w:rsidR="00554208" w:rsidRPr="00B64ED8" w:rsidRDefault="00554208" w:rsidP="00554208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B64ED8">
        <w:rPr>
          <w:rFonts w:ascii="Times" w:hAnsi="Times" w:cs="Times New Roman"/>
          <w:b/>
          <w:bCs/>
        </w:rPr>
        <w:t>Denominazione della società</w:t>
      </w:r>
      <w:r>
        <w:rPr>
          <w:rFonts w:ascii="Times" w:hAnsi="Times" w:cs="Times New Roman"/>
          <w:b/>
          <w:bCs/>
        </w:rPr>
        <w:t xml:space="preserve"> attrice, data di costituzione</w:t>
      </w:r>
      <w:r w:rsidRPr="00B64ED8">
        <w:rPr>
          <w:rFonts w:ascii="Times" w:hAnsi="Times" w:cs="Times New Roman"/>
          <w:b/>
          <w:bCs/>
        </w:rPr>
        <w:t xml:space="preserve"> e data </w:t>
      </w:r>
      <w:r>
        <w:rPr>
          <w:rFonts w:ascii="Times" w:hAnsi="Times" w:cs="Times New Roman"/>
          <w:b/>
          <w:bCs/>
        </w:rPr>
        <w:t>di</w:t>
      </w:r>
      <w:r w:rsidRPr="00B64ED8">
        <w:rPr>
          <w:rFonts w:ascii="Times" w:hAnsi="Times" w:cs="Times New Roman"/>
          <w:b/>
          <w:bCs/>
        </w:rPr>
        <w:t xml:space="preserve"> fallimento:</w:t>
      </w:r>
    </w:p>
    <w:p w:rsidR="00554208" w:rsidRPr="00B64ED8" w:rsidRDefault="00554208" w:rsidP="00554208">
      <w:pPr>
        <w:spacing w:before="120" w:after="120"/>
        <w:ind w:left="36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ALFA SRL costituita il ***, </w:t>
      </w:r>
      <w:r w:rsidRPr="00B64ED8">
        <w:rPr>
          <w:rFonts w:ascii="Times" w:hAnsi="Times" w:cs="Times New Roman"/>
        </w:rPr>
        <w:t xml:space="preserve">dichiarata fallita il </w:t>
      </w:r>
      <w:r>
        <w:rPr>
          <w:rFonts w:ascii="Times" w:hAnsi="Times" w:cs="Times New Roman"/>
        </w:rPr>
        <w:t xml:space="preserve">***, </w:t>
      </w:r>
      <w:r w:rsidRPr="00B64ED8">
        <w:rPr>
          <w:rFonts w:ascii="Times" w:hAnsi="Times" w:cs="Times New Roman"/>
        </w:rPr>
        <w:t>con sentenza n. *** del Tribunale di ***.</w:t>
      </w:r>
    </w:p>
    <w:p w:rsidR="00554208" w:rsidRPr="00EA730C" w:rsidRDefault="00554208" w:rsidP="00554208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B64ED8">
        <w:rPr>
          <w:rFonts w:ascii="Times" w:hAnsi="Times" w:cs="Times New Roman"/>
          <w:b/>
        </w:rPr>
        <w:t>Soggetti convenuti nel presente giudizio,</w:t>
      </w:r>
      <w:r>
        <w:rPr>
          <w:rFonts w:ascii="Times" w:hAnsi="Times" w:cs="Times New Roman"/>
          <w:b/>
        </w:rPr>
        <w:t xml:space="preserve"> qualifica e periodo di permanenza in carica:</w:t>
      </w:r>
    </w:p>
    <w:p w:rsidR="00554208" w:rsidRDefault="00554208" w:rsidP="00554208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EA730C">
        <w:rPr>
          <w:rFonts w:ascii="Times" w:hAnsi="Times" w:cs="Times New Roman"/>
        </w:rPr>
        <w:t>sig. TIZIO, amminis</w:t>
      </w:r>
      <w:r>
        <w:rPr>
          <w:rFonts w:ascii="Times" w:hAnsi="Times" w:cs="Times New Roman"/>
        </w:rPr>
        <w:t>tratore delegato dal *** al ***;</w:t>
      </w:r>
    </w:p>
    <w:p w:rsidR="00554208" w:rsidRDefault="00554208" w:rsidP="00554208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EA730C">
        <w:rPr>
          <w:rFonts w:ascii="Times" w:hAnsi="Times" w:cs="Times New Roman"/>
        </w:rPr>
        <w:t>sig. CAIA, consigliere di amministrazione senza deleghe dal *** al ***;</w:t>
      </w:r>
    </w:p>
    <w:p w:rsidR="00554208" w:rsidRDefault="00554208" w:rsidP="00554208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sig. CECILIO, liquidatore dal *** al ***;</w:t>
      </w:r>
    </w:p>
    <w:p w:rsidR="00554208" w:rsidRDefault="00554208" w:rsidP="00554208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EA730C">
        <w:rPr>
          <w:rFonts w:ascii="Times" w:hAnsi="Times" w:cs="Times New Roman"/>
        </w:rPr>
        <w:t>sig. MEVIO, amministratore di fatto dal *** al ***;</w:t>
      </w:r>
    </w:p>
    <w:p w:rsidR="00554208" w:rsidRDefault="00554208" w:rsidP="00554208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EA730C">
        <w:rPr>
          <w:rFonts w:ascii="Times" w:hAnsi="Times" w:cs="Times New Roman"/>
        </w:rPr>
        <w:t>sig. FILANO, socio dal *** al ***;</w:t>
      </w:r>
    </w:p>
    <w:p w:rsidR="00554208" w:rsidRDefault="00554208" w:rsidP="00554208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EA730C">
        <w:rPr>
          <w:rFonts w:ascii="Times" w:hAnsi="Times" w:cs="Times New Roman"/>
        </w:rPr>
        <w:t>sig. SEMPRONIA, sindaco effettivo dal *** al ***;</w:t>
      </w:r>
    </w:p>
    <w:p w:rsidR="00554208" w:rsidRPr="005C14DD" w:rsidRDefault="00554208" w:rsidP="00554208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5C14DD">
        <w:rPr>
          <w:rFonts w:ascii="Times" w:hAnsi="Times" w:cs="Times New Roman"/>
        </w:rPr>
        <w:t>sig. CALPURNIO, revisore dal *** al ***.</w:t>
      </w:r>
    </w:p>
    <w:p w:rsidR="00554208" w:rsidRPr="00C417A6" w:rsidRDefault="00554208" w:rsidP="00554208">
      <w:pPr>
        <w:pStyle w:val="Paragrafoelenco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Addebiti contestati ai convenuti e relativi riferimenti temporali:</w:t>
      </w:r>
    </w:p>
    <w:p w:rsidR="00554208" w:rsidRPr="00C652D3" w:rsidRDefault="00554208" w:rsidP="00554208">
      <w:pPr>
        <w:pStyle w:val="Paragrafoelenco"/>
        <w:spacing w:after="120"/>
        <w:ind w:left="357"/>
        <w:contextualSpacing w:val="0"/>
        <w:jc w:val="both"/>
        <w:rPr>
          <w:rFonts w:ascii="Times" w:hAnsi="Times" w:cs="Times New Roman"/>
          <w:u w:val="single"/>
        </w:rPr>
      </w:pPr>
      <w:r w:rsidRPr="00C652D3">
        <w:rPr>
          <w:rFonts w:ascii="Times" w:hAnsi="Times" w:cs="Times New Roman"/>
          <w:u w:val="single"/>
        </w:rPr>
        <w:t>AD ESEMPIO:</w:t>
      </w:r>
    </w:p>
    <w:p w:rsidR="00554208" w:rsidRDefault="00554208" w:rsidP="00554208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 w:rsidRPr="00C417A6">
        <w:rPr>
          <w:rFonts w:ascii="Times" w:hAnsi="Times" w:cs="Times New Roman"/>
        </w:rPr>
        <w:t xml:space="preserve">continuazione dell’attività d’impresa dopo la perdita </w:t>
      </w:r>
      <w:r>
        <w:rPr>
          <w:rFonts w:ascii="Times" w:hAnsi="Times" w:cs="Times New Roman"/>
        </w:rPr>
        <w:t>del</w:t>
      </w:r>
      <w:r w:rsidRPr="00C417A6">
        <w:rPr>
          <w:rFonts w:ascii="Times" w:hAnsi="Times" w:cs="Times New Roman"/>
        </w:rPr>
        <w:t xml:space="preserve"> capitale sociale, </w:t>
      </w:r>
      <w:r>
        <w:rPr>
          <w:rFonts w:ascii="Times" w:hAnsi="Times" w:cs="Times New Roman"/>
        </w:rPr>
        <w:t xml:space="preserve">perdita avvenuta il ***, </w:t>
      </w:r>
      <w:r w:rsidRPr="00C417A6">
        <w:rPr>
          <w:rFonts w:ascii="Times" w:hAnsi="Times" w:cs="Times New Roman"/>
        </w:rPr>
        <w:t xml:space="preserve">imputabile ai </w:t>
      </w:r>
      <w:r>
        <w:rPr>
          <w:rFonts w:ascii="Times" w:hAnsi="Times" w:cs="Times New Roman"/>
        </w:rPr>
        <w:t>convenuti TIZIO, CAIA</w:t>
      </w:r>
      <w:r w:rsidRPr="00C417A6">
        <w:rPr>
          <w:rFonts w:ascii="Times" w:hAnsi="Times" w:cs="Times New Roman"/>
        </w:rPr>
        <w:t xml:space="preserve"> e MEVIO;</w:t>
      </w:r>
    </w:p>
    <w:p w:rsidR="00554208" w:rsidRDefault="00554208" w:rsidP="00554208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 w:rsidRPr="00C417A6">
        <w:rPr>
          <w:rFonts w:ascii="Times" w:hAnsi="Times" w:cs="Times New Roman"/>
        </w:rPr>
        <w:t>distrazioni patrimoniali</w:t>
      </w:r>
      <w:r>
        <w:rPr>
          <w:rFonts w:ascii="Times" w:hAnsi="Times" w:cs="Times New Roman"/>
        </w:rPr>
        <w:t>,</w:t>
      </w:r>
      <w:r w:rsidRPr="00C417A6">
        <w:rPr>
          <w:rFonts w:ascii="Times" w:hAnsi="Times" w:cs="Times New Roman"/>
        </w:rPr>
        <w:t xml:space="preserve"> avvenute in data </w:t>
      </w:r>
      <w:r>
        <w:rPr>
          <w:rFonts w:ascii="Times" w:hAnsi="Times" w:cs="Times New Roman"/>
        </w:rPr>
        <w:t>***, per euro ***</w:t>
      </w:r>
      <w:r w:rsidRPr="00C417A6">
        <w:rPr>
          <w:rFonts w:ascii="Times" w:hAnsi="Times" w:cs="Times New Roman"/>
        </w:rPr>
        <w:t xml:space="preserve">, imputabili ai </w:t>
      </w:r>
      <w:r>
        <w:rPr>
          <w:rFonts w:ascii="Times" w:hAnsi="Times" w:cs="Times New Roman"/>
        </w:rPr>
        <w:t>convenuti TIZIO e CAIA</w:t>
      </w:r>
      <w:r w:rsidRPr="00C417A6">
        <w:rPr>
          <w:rFonts w:ascii="Times" w:hAnsi="Times" w:cs="Times New Roman"/>
        </w:rPr>
        <w:t>;</w:t>
      </w:r>
      <w:r>
        <w:rPr>
          <w:rFonts w:ascii="Times" w:hAnsi="Times" w:cs="Times New Roman"/>
        </w:rPr>
        <w:t xml:space="preserve"> avvenute in data ***, per euro ***, imputabili al convenuto CECILIO;</w:t>
      </w:r>
    </w:p>
    <w:p w:rsidR="00554208" w:rsidRDefault="00554208" w:rsidP="00554208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 w:rsidRPr="00A736C1">
        <w:rPr>
          <w:rFonts w:ascii="Times" w:hAnsi="Times" w:cs="Times New Roman"/>
        </w:rPr>
        <w:t xml:space="preserve">operazione di dismissione </w:t>
      </w:r>
      <w:r>
        <w:rPr>
          <w:rFonts w:ascii="Times" w:hAnsi="Times" w:cs="Times New Roman"/>
        </w:rPr>
        <w:t xml:space="preserve">o gestione </w:t>
      </w:r>
      <w:r w:rsidRPr="00A736C1">
        <w:rPr>
          <w:rFonts w:ascii="Times" w:hAnsi="Times" w:cs="Times New Roman"/>
        </w:rPr>
        <w:t>del patrimonio sociale a condizioni sfavorevoli per la società, effettuata il</w:t>
      </w:r>
      <w:r>
        <w:rPr>
          <w:rFonts w:ascii="Times" w:hAnsi="Times" w:cs="Times New Roman"/>
        </w:rPr>
        <w:t xml:space="preserve"> ***</w:t>
      </w:r>
      <w:r w:rsidRPr="00A736C1">
        <w:rPr>
          <w:rFonts w:ascii="Times" w:hAnsi="Times" w:cs="Times New Roman"/>
        </w:rPr>
        <w:t xml:space="preserve">, imputabile ai </w:t>
      </w:r>
      <w:r>
        <w:rPr>
          <w:rFonts w:ascii="Times" w:hAnsi="Times" w:cs="Times New Roman"/>
        </w:rPr>
        <w:t xml:space="preserve">convenuti </w:t>
      </w:r>
      <w:r w:rsidRPr="00A736C1">
        <w:rPr>
          <w:rFonts w:ascii="Times" w:hAnsi="Times" w:cs="Times New Roman"/>
        </w:rPr>
        <w:t>TIZIO e FILANO;</w:t>
      </w:r>
    </w:p>
    <w:p w:rsidR="00554208" w:rsidRDefault="00554208" w:rsidP="00554208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omissione (o negligenza) quanto ai controlli e alle iniziative doverose del collegio sindacale in relazione all'addebito sub 1, imputabile alla convenuta SEMPRONIA;</w:t>
      </w:r>
    </w:p>
    <w:p w:rsidR="00554208" w:rsidRDefault="00554208" w:rsidP="00554208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omissione (o negligenza) quanto al controllo contabile in relazione all'addebito sub 1, imputabile al convenuto CALPURNIO.</w:t>
      </w:r>
    </w:p>
    <w:p w:rsidR="00554208" w:rsidRPr="005E17B4" w:rsidRDefault="00554208" w:rsidP="00554208">
      <w:pPr>
        <w:pStyle w:val="Paragrafoelenco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Danno conseguente a ogni addebito e relativo criterio di quantificazione</w:t>
      </w:r>
    </w:p>
    <w:p w:rsidR="00554208" w:rsidRPr="00C652D3" w:rsidRDefault="00554208" w:rsidP="00554208">
      <w:pPr>
        <w:pStyle w:val="Paragrafoelenco"/>
        <w:spacing w:after="120"/>
        <w:ind w:left="357"/>
        <w:contextualSpacing w:val="0"/>
        <w:jc w:val="both"/>
        <w:rPr>
          <w:rFonts w:ascii="Times" w:hAnsi="Times" w:cs="Times New Roman"/>
          <w:u w:val="single"/>
        </w:rPr>
      </w:pPr>
      <w:r w:rsidRPr="00C652D3">
        <w:rPr>
          <w:rFonts w:ascii="Times" w:hAnsi="Times" w:cs="Times New Roman"/>
          <w:u w:val="single"/>
        </w:rPr>
        <w:t>AD ESEMPIO:</w:t>
      </w:r>
    </w:p>
    <w:p w:rsidR="00554208" w:rsidRDefault="00554208" w:rsidP="00554208">
      <w:pPr>
        <w:pStyle w:val="Paragrafoelenco"/>
        <w:numPr>
          <w:ilvl w:val="0"/>
          <w:numId w:val="3"/>
        </w:numPr>
        <w:spacing w:before="120" w:after="120"/>
        <w:ind w:left="714" w:hanging="357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pregiudizio per la società e  per i creditori per euro ***, pari alla differenza tra i patrimoni netti al *** (data della perdita del capitale sociale) e al *** (data del fallimento) rettificati in via omogenea;</w:t>
      </w:r>
    </w:p>
    <w:p w:rsidR="00554208" w:rsidRDefault="00554208" w:rsidP="00554208">
      <w:pPr>
        <w:pStyle w:val="Paragrafoelenco"/>
        <w:spacing w:before="120" w:after="120"/>
        <w:ind w:left="357" w:firstLine="351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oppure</w:t>
      </w:r>
    </w:p>
    <w:p w:rsidR="00554208" w:rsidRDefault="00554208" w:rsidP="00554208">
      <w:pPr>
        <w:pStyle w:val="Paragrafoelenco"/>
        <w:spacing w:before="120" w:after="120"/>
        <w:ind w:left="709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pregiudizio per la società e i creditori non quantificabile in via analitica, data l'assenza/incompletezza di scritture contabili e, quindi, da individuarsi in euro ***, pari alla differenza tra attivo e passivo fallimentare;</w:t>
      </w:r>
    </w:p>
    <w:p w:rsidR="00554208" w:rsidRDefault="00554208" w:rsidP="00554208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pregiudizio per la società e i creditori per euro ***, pari alla somma delle distrazioni patrimoniali;</w:t>
      </w:r>
    </w:p>
    <w:p w:rsidR="00554208" w:rsidRPr="00EA730C" w:rsidRDefault="00554208" w:rsidP="00554208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pregiudizio per la società e i creditori per euro ***, pari alla differenza tra il valore di mercato e quanto realizzato dalla società.</w:t>
      </w:r>
    </w:p>
    <w:sectPr w:rsidR="00554208" w:rsidRPr="00EA730C" w:rsidSect="00270196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F2" w:rsidRDefault="00810BF2">
      <w:r>
        <w:separator/>
      </w:r>
    </w:p>
  </w:endnote>
  <w:endnote w:type="continuationSeparator" w:id="0">
    <w:p w:rsidR="00810BF2" w:rsidRDefault="008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25333"/>
      <w:docPartObj>
        <w:docPartGallery w:val="Page Numbers (Bottom of Page)"/>
        <w:docPartUnique/>
      </w:docPartObj>
    </w:sdtPr>
    <w:sdtEndPr/>
    <w:sdtContent>
      <w:p w:rsidR="00270196" w:rsidRDefault="00006FF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C8E">
          <w:rPr>
            <w:noProof/>
          </w:rPr>
          <w:t>1</w:t>
        </w:r>
        <w:r>
          <w:fldChar w:fldCharType="end"/>
        </w:r>
      </w:p>
    </w:sdtContent>
  </w:sdt>
  <w:p w:rsidR="00270196" w:rsidRDefault="00810B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F2" w:rsidRDefault="00810BF2">
      <w:r>
        <w:separator/>
      </w:r>
    </w:p>
  </w:footnote>
  <w:footnote w:type="continuationSeparator" w:id="0">
    <w:p w:rsidR="00810BF2" w:rsidRDefault="0081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646"/>
    <w:multiLevelType w:val="hybridMultilevel"/>
    <w:tmpl w:val="599069FC"/>
    <w:lvl w:ilvl="0" w:tplc="09788E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BE640A0">
      <w:start w:val="1"/>
      <w:numFmt w:val="lowerRoman"/>
      <w:lvlText w:val="%2."/>
      <w:lvlJc w:val="left"/>
      <w:pPr>
        <w:ind w:left="786" w:hanging="360"/>
      </w:pPr>
      <w:rPr>
        <w:rFonts w:hint="default"/>
        <w:b/>
      </w:rPr>
    </w:lvl>
    <w:lvl w:ilvl="2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56AEF"/>
    <w:multiLevelType w:val="hybridMultilevel"/>
    <w:tmpl w:val="F2B234B0"/>
    <w:lvl w:ilvl="0" w:tplc="B0FA0EA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942F2B"/>
    <w:multiLevelType w:val="hybridMultilevel"/>
    <w:tmpl w:val="4858D25A"/>
    <w:lvl w:ilvl="0" w:tplc="3F588F6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8"/>
    <w:rsid w:val="00006FFE"/>
    <w:rsid w:val="00145541"/>
    <w:rsid w:val="00287C8E"/>
    <w:rsid w:val="0048157A"/>
    <w:rsid w:val="00554208"/>
    <w:rsid w:val="006F0C1A"/>
    <w:rsid w:val="0075570C"/>
    <w:rsid w:val="00810BF2"/>
    <w:rsid w:val="00876DD0"/>
    <w:rsid w:val="00955F07"/>
    <w:rsid w:val="00AD7EA6"/>
    <w:rsid w:val="00D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20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20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542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08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20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20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542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08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</dc:creator>
  <cp:lastModifiedBy>riva</cp:lastModifiedBy>
  <cp:revision>2</cp:revision>
  <dcterms:created xsi:type="dcterms:W3CDTF">2015-11-21T14:29:00Z</dcterms:created>
  <dcterms:modified xsi:type="dcterms:W3CDTF">2015-11-21T14:29:00Z</dcterms:modified>
</cp:coreProperties>
</file>