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A6" w:rsidRPr="00A268A6" w:rsidRDefault="00A268A6" w:rsidP="00A268A6">
      <w:pPr>
        <w:spacing w:line="360" w:lineRule="auto"/>
        <w:jc w:val="center"/>
        <w:rPr>
          <w:rFonts w:asciiTheme="majorHAnsi" w:hAnsiTheme="majorHAnsi"/>
          <w:b/>
        </w:rPr>
      </w:pPr>
      <w:r w:rsidRPr="00A268A6">
        <w:rPr>
          <w:rFonts w:asciiTheme="majorHAnsi" w:hAnsiTheme="majorHAnsi"/>
          <w:b/>
        </w:rPr>
        <w:t>Osservatori sulla giustizia civile</w:t>
      </w:r>
    </w:p>
    <w:p w:rsidR="00A268A6" w:rsidRPr="00A268A6" w:rsidRDefault="00A268A6" w:rsidP="00A268A6">
      <w:pPr>
        <w:spacing w:line="360" w:lineRule="auto"/>
        <w:jc w:val="center"/>
        <w:rPr>
          <w:rFonts w:asciiTheme="majorHAnsi" w:hAnsiTheme="majorHAnsi"/>
          <w:b/>
        </w:rPr>
      </w:pPr>
      <w:r w:rsidRPr="00A268A6">
        <w:rPr>
          <w:rFonts w:asciiTheme="majorHAnsi" w:hAnsiTheme="majorHAnsi"/>
          <w:b/>
        </w:rPr>
        <w:t>Gruppo “Giustizia e dialoghi transculturali ”</w:t>
      </w:r>
    </w:p>
    <w:p w:rsidR="00A268A6" w:rsidRPr="00A268A6" w:rsidRDefault="00A268A6" w:rsidP="00A268A6">
      <w:pPr>
        <w:shd w:val="clear" w:color="auto" w:fill="FFFFFF"/>
        <w:spacing w:before="120" w:after="120"/>
        <w:jc w:val="center"/>
        <w:rPr>
          <w:rFonts w:asciiTheme="majorHAnsi" w:hAnsiTheme="majorHAnsi"/>
          <w:b/>
        </w:rPr>
      </w:pPr>
      <w:r w:rsidRPr="00A268A6">
        <w:rPr>
          <w:rFonts w:asciiTheme="majorHAnsi" w:hAnsiTheme="majorHAnsi"/>
          <w:b/>
        </w:rPr>
        <w:t>Laboratorio 2 febbraio 2018</w:t>
      </w:r>
    </w:p>
    <w:p w:rsidR="00A268A6" w:rsidRDefault="00A268A6" w:rsidP="00A268A6">
      <w:pPr>
        <w:shd w:val="clear" w:color="auto" w:fill="FFFFFF"/>
        <w:spacing w:before="120" w:after="120"/>
        <w:jc w:val="center"/>
        <w:rPr>
          <w:rFonts w:asciiTheme="majorHAnsi" w:hAnsiTheme="majorHAnsi"/>
          <w:b/>
        </w:rPr>
      </w:pPr>
      <w:r w:rsidRPr="00A268A6">
        <w:rPr>
          <w:rFonts w:asciiTheme="majorHAnsi" w:hAnsiTheme="majorHAnsi"/>
          <w:b/>
        </w:rPr>
        <w:t>SCHEDA PER RILEVAZIONE SU SEZIONI SPECIALIZZATE IMMIGRAZIONE</w:t>
      </w:r>
    </w:p>
    <w:p w:rsidR="00A268A6" w:rsidRPr="00A268A6" w:rsidRDefault="00A268A6" w:rsidP="00A268A6">
      <w:pPr>
        <w:shd w:val="clear" w:color="auto" w:fill="FFFFFF"/>
        <w:spacing w:before="120" w:after="120"/>
        <w:jc w:val="center"/>
        <w:rPr>
          <w:rFonts w:eastAsia="Times New Roman"/>
          <w:b/>
          <w:u w:val="single"/>
        </w:rPr>
      </w:pPr>
      <w:r>
        <w:rPr>
          <w:rFonts w:asciiTheme="majorHAnsi" w:hAnsiTheme="majorHAnsi"/>
          <w:b/>
        </w:rPr>
        <w:t>TRIBUNALE DI ____________________________</w:t>
      </w:r>
    </w:p>
    <w:p w:rsidR="00A268A6" w:rsidRPr="00A268A6" w:rsidRDefault="00A268A6" w:rsidP="00055599">
      <w:pPr>
        <w:shd w:val="clear" w:color="auto" w:fill="FFFFFF"/>
        <w:spacing w:before="600" w:after="12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PARTE PRIMA: ASPETTI ORGANIZZATIVI</w:t>
      </w:r>
    </w:p>
    <w:p w:rsidR="00A268A6" w:rsidRDefault="00A268A6" w:rsidP="007B6412">
      <w:pPr>
        <w:pStyle w:val="Paragrafoelenco"/>
        <w:numPr>
          <w:ilvl w:val="0"/>
          <w:numId w:val="4"/>
        </w:numPr>
        <w:shd w:val="clear" w:color="auto" w:fill="FFFFFF"/>
        <w:spacing w:before="120" w:after="120"/>
        <w:ind w:hanging="357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 è scelta la soluzione:</w:t>
      </w:r>
    </w:p>
    <w:p w:rsidR="00A268A6" w:rsidRDefault="00A268A6" w:rsidP="007B6412">
      <w:pPr>
        <w:pStyle w:val="Paragrafoelenco"/>
        <w:numPr>
          <w:ilvl w:val="1"/>
          <w:numId w:val="4"/>
        </w:numPr>
        <w:shd w:val="clear" w:color="auto" w:fill="FFFFFF"/>
        <w:spacing w:before="120" w:after="600"/>
        <w:ind w:hanging="357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sezione specializzata autonoma</w:t>
      </w:r>
    </w:p>
    <w:p w:rsidR="00A268A6" w:rsidRDefault="00A268A6" w:rsidP="00DF1BDD">
      <w:pPr>
        <w:pStyle w:val="Paragrafoelenco"/>
        <w:numPr>
          <w:ilvl w:val="1"/>
          <w:numId w:val="4"/>
        </w:numPr>
        <w:shd w:val="clear" w:color="auto" w:fill="FFFFFF"/>
        <w:spacing w:before="120" w:after="1080"/>
        <w:ind w:hanging="357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altre soluzioni </w:t>
      </w:r>
      <w:r w:rsidRPr="00F41D2F">
        <w:rPr>
          <w:rFonts w:eastAsia="Times New Roman"/>
          <w:i/>
          <w:color w:val="000000"/>
        </w:rPr>
        <w:t>(specificare quali)</w:t>
      </w:r>
    </w:p>
    <w:p w:rsidR="00A268A6" w:rsidRDefault="00A268A6" w:rsidP="007B6412">
      <w:pPr>
        <w:pStyle w:val="Paragrafoelenco"/>
        <w:numPr>
          <w:ilvl w:val="0"/>
          <w:numId w:val="4"/>
        </w:numPr>
        <w:shd w:val="clear" w:color="auto" w:fill="FFFFFF"/>
        <w:spacing w:before="120" w:after="120"/>
        <w:ind w:left="714" w:hanging="357"/>
        <w:contextualSpacing w:val="0"/>
        <w:rPr>
          <w:rFonts w:eastAsia="Times New Roman"/>
          <w:color w:val="000000"/>
        </w:rPr>
      </w:pPr>
      <w:r w:rsidRPr="00A268A6">
        <w:rPr>
          <w:rFonts w:eastAsia="Times New Roman"/>
          <w:color w:val="000000"/>
        </w:rPr>
        <w:t>la</w:t>
      </w:r>
      <w:r>
        <w:rPr>
          <w:rFonts w:eastAsia="Times New Roman"/>
          <w:color w:val="000000"/>
        </w:rPr>
        <w:t xml:space="preserve"> sezione specializzata</w:t>
      </w:r>
      <w:r w:rsidR="007B6412">
        <w:rPr>
          <w:rFonts w:eastAsia="Times New Roman"/>
          <w:color w:val="000000"/>
        </w:rPr>
        <w:t>:</w:t>
      </w:r>
    </w:p>
    <w:p w:rsidR="00A268A6" w:rsidRDefault="00A268A6" w:rsidP="007B6412">
      <w:pPr>
        <w:pStyle w:val="Paragrafoelenco"/>
        <w:numPr>
          <w:ilvl w:val="1"/>
          <w:numId w:val="4"/>
        </w:numPr>
        <w:shd w:val="clear" w:color="auto" w:fill="FFFFFF"/>
        <w:spacing w:before="120" w:after="600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 occupa</w:t>
      </w:r>
      <w:r w:rsidRPr="00A268A6">
        <w:rPr>
          <w:rFonts w:eastAsia="Times New Roman"/>
          <w:color w:val="000000"/>
        </w:rPr>
        <w:t xml:space="preserve"> solo delle cause iscritte dopo il 18 agosto 2017</w:t>
      </w:r>
    </w:p>
    <w:p w:rsidR="00A268A6" w:rsidRDefault="00DF1BDD" w:rsidP="007B6412">
      <w:pPr>
        <w:pStyle w:val="Paragrafoelenco"/>
        <w:numPr>
          <w:ilvl w:val="1"/>
          <w:numId w:val="4"/>
        </w:numPr>
        <w:shd w:val="clear" w:color="auto" w:fill="FFFFFF"/>
        <w:spacing w:before="120" w:after="600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 occupa</w:t>
      </w:r>
      <w:r w:rsidR="007B6412">
        <w:rPr>
          <w:rFonts w:eastAsia="Times New Roman"/>
          <w:color w:val="000000"/>
        </w:rPr>
        <w:t xml:space="preserve"> </w:t>
      </w:r>
      <w:r w:rsidR="00A268A6">
        <w:rPr>
          <w:rFonts w:eastAsia="Times New Roman"/>
          <w:color w:val="000000"/>
        </w:rPr>
        <w:t>anche di quelle iscritte precedentemente</w:t>
      </w:r>
    </w:p>
    <w:p w:rsidR="00A268A6" w:rsidRDefault="00A268A6" w:rsidP="00DF1BDD">
      <w:pPr>
        <w:pStyle w:val="Paragrafoelenco"/>
        <w:numPr>
          <w:ilvl w:val="1"/>
          <w:numId w:val="4"/>
        </w:numPr>
        <w:shd w:val="clear" w:color="auto" w:fill="FFFFFF"/>
        <w:spacing w:before="120" w:after="1080"/>
        <w:ind w:left="1434" w:hanging="357"/>
        <w:contextualSpacing w:val="0"/>
        <w:rPr>
          <w:rFonts w:eastAsia="Times New Roman"/>
          <w:color w:val="000000"/>
        </w:rPr>
      </w:pPr>
      <w:r w:rsidRPr="00A268A6">
        <w:rPr>
          <w:rFonts w:eastAsia="Times New Roman"/>
          <w:color w:val="000000"/>
        </w:rPr>
        <w:t xml:space="preserve">in caso </w:t>
      </w:r>
      <w:r>
        <w:rPr>
          <w:rFonts w:eastAsia="Times New Roman"/>
          <w:color w:val="000000"/>
        </w:rPr>
        <w:t>di risposta positiva sub a.</w:t>
      </w:r>
      <w:r w:rsidRPr="00A268A6">
        <w:rPr>
          <w:rFonts w:eastAsia="Times New Roman"/>
          <w:color w:val="000000"/>
        </w:rPr>
        <w:t>, quale</w:t>
      </w:r>
      <w:r>
        <w:rPr>
          <w:rFonts w:eastAsia="Times New Roman"/>
          <w:color w:val="000000"/>
        </w:rPr>
        <w:t xml:space="preserve"> </w:t>
      </w:r>
      <w:r w:rsidRPr="00A268A6">
        <w:rPr>
          <w:rFonts w:eastAsia="Times New Roman"/>
          <w:color w:val="000000"/>
        </w:rPr>
        <w:t xml:space="preserve">soluzione </w:t>
      </w:r>
      <w:r>
        <w:rPr>
          <w:rFonts w:eastAsia="Times New Roman"/>
          <w:color w:val="000000"/>
        </w:rPr>
        <w:t xml:space="preserve">è stata </w:t>
      </w:r>
      <w:r w:rsidRPr="00A268A6">
        <w:rPr>
          <w:rFonts w:eastAsia="Times New Roman"/>
          <w:color w:val="000000"/>
        </w:rPr>
        <w:t xml:space="preserve">adottata per le cause iscritte </w:t>
      </w:r>
      <w:r>
        <w:rPr>
          <w:rFonts w:eastAsia="Times New Roman"/>
          <w:color w:val="000000"/>
        </w:rPr>
        <w:t>prima del 18.8.2017</w:t>
      </w:r>
      <w:r w:rsidR="007B6412">
        <w:rPr>
          <w:rFonts w:eastAsia="Times New Roman"/>
          <w:color w:val="000000"/>
        </w:rPr>
        <w:t>:</w:t>
      </w:r>
    </w:p>
    <w:p w:rsidR="00A268A6" w:rsidRDefault="00A268A6" w:rsidP="007B6412">
      <w:pPr>
        <w:pStyle w:val="Paragrafoelenco"/>
        <w:numPr>
          <w:ilvl w:val="1"/>
          <w:numId w:val="4"/>
        </w:numPr>
        <w:shd w:val="clear" w:color="auto" w:fill="FFFFFF"/>
        <w:spacing w:before="120" w:after="120"/>
        <w:ind w:left="1434" w:hanging="357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caso di risposta positiva sub b.</w:t>
      </w:r>
      <w:r w:rsidR="007B6412">
        <w:rPr>
          <w:rFonts w:eastAsia="Times New Roman"/>
          <w:color w:val="000000"/>
        </w:rPr>
        <w:t>:</w:t>
      </w:r>
    </w:p>
    <w:p w:rsidR="00A268A6" w:rsidRDefault="00A268A6" w:rsidP="007B6412">
      <w:pPr>
        <w:pStyle w:val="Paragrafoelenco"/>
        <w:numPr>
          <w:ilvl w:val="2"/>
          <w:numId w:val="4"/>
        </w:numPr>
        <w:shd w:val="clear" w:color="auto" w:fill="FFFFFF"/>
        <w:spacing w:before="120" w:after="600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 decidono le cause secondo un criterio cronologico</w:t>
      </w:r>
    </w:p>
    <w:p w:rsidR="00A268A6" w:rsidRDefault="00A268A6" w:rsidP="007B6412">
      <w:pPr>
        <w:pStyle w:val="Paragrafoelenco"/>
        <w:numPr>
          <w:ilvl w:val="2"/>
          <w:numId w:val="4"/>
        </w:numPr>
        <w:shd w:val="clear" w:color="auto" w:fill="FFFFFF"/>
        <w:spacing w:before="120" w:after="600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oppure si segue la regola del doppio binario, avviando i procedimenti iscritti dopo il 18.8.2017 sebbene non siano esauriti quelli iscritti prima</w:t>
      </w:r>
    </w:p>
    <w:p w:rsidR="00A268A6" w:rsidRDefault="007B6412" w:rsidP="007B6412">
      <w:pPr>
        <w:pStyle w:val="Paragrafoelenco"/>
        <w:numPr>
          <w:ilvl w:val="0"/>
          <w:numId w:val="4"/>
        </w:numPr>
        <w:shd w:val="clear" w:color="auto" w:fill="FFFFFF"/>
        <w:spacing w:before="120" w:after="600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qual è l’organico tabellare della sezione</w:t>
      </w:r>
    </w:p>
    <w:p w:rsidR="00A268A6" w:rsidRDefault="007B6412" w:rsidP="007B6412">
      <w:pPr>
        <w:pStyle w:val="Paragrafoelenco"/>
        <w:numPr>
          <w:ilvl w:val="0"/>
          <w:numId w:val="4"/>
        </w:numPr>
        <w:shd w:val="clear" w:color="auto" w:fill="FFFFFF"/>
        <w:spacing w:before="120" w:after="600"/>
        <w:ind w:left="714" w:hanging="357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quanti giudici togati sono in servizio effettivo presso la sezione</w:t>
      </w:r>
    </w:p>
    <w:p w:rsidR="007B6412" w:rsidRDefault="007B6412" w:rsidP="007B6412">
      <w:pPr>
        <w:pStyle w:val="Paragrafoelenco"/>
        <w:numPr>
          <w:ilvl w:val="0"/>
          <w:numId w:val="4"/>
        </w:numPr>
        <w:shd w:val="clear" w:color="auto" w:fill="FFFFFF"/>
        <w:spacing w:before="120" w:after="600"/>
        <w:ind w:left="714" w:hanging="357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vi sono tra questi applicazioni </w:t>
      </w:r>
      <w:proofErr w:type="spellStart"/>
      <w:r>
        <w:rPr>
          <w:rFonts w:eastAsia="Times New Roman"/>
          <w:color w:val="000000"/>
        </w:rPr>
        <w:t>extradistrettuali</w:t>
      </w:r>
      <w:proofErr w:type="spellEnd"/>
    </w:p>
    <w:p w:rsidR="00A268A6" w:rsidRDefault="007B6412" w:rsidP="007B6412">
      <w:pPr>
        <w:pStyle w:val="Paragrafoelenco"/>
        <w:numPr>
          <w:ilvl w:val="0"/>
          <w:numId w:val="4"/>
        </w:numPr>
        <w:shd w:val="clear" w:color="auto" w:fill="FFFFFF"/>
        <w:spacing w:before="120" w:after="600"/>
        <w:ind w:left="714" w:hanging="357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quanti </w:t>
      </w:r>
      <w:proofErr w:type="spellStart"/>
      <w:r>
        <w:rPr>
          <w:rFonts w:eastAsia="Times New Roman"/>
          <w:color w:val="000000"/>
        </w:rPr>
        <w:t>got</w:t>
      </w:r>
      <w:proofErr w:type="spellEnd"/>
      <w:r>
        <w:rPr>
          <w:rFonts w:eastAsia="Times New Roman"/>
          <w:color w:val="000000"/>
        </w:rPr>
        <w:t xml:space="preserve"> sono in servizio presso la sezione</w:t>
      </w:r>
    </w:p>
    <w:p w:rsidR="007B6412" w:rsidRDefault="007B6412" w:rsidP="00F41D2F">
      <w:pPr>
        <w:pStyle w:val="Paragrafoelenco"/>
        <w:numPr>
          <w:ilvl w:val="0"/>
          <w:numId w:val="4"/>
        </w:numPr>
        <w:shd w:val="clear" w:color="auto" w:fill="FFFFFF"/>
        <w:spacing w:before="120" w:after="1080"/>
        <w:ind w:left="714" w:hanging="357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qual è il loro impiego</w:t>
      </w:r>
    </w:p>
    <w:p w:rsidR="007B6412" w:rsidRDefault="007B6412" w:rsidP="007B6412">
      <w:pPr>
        <w:pStyle w:val="Paragrafoelenco"/>
        <w:numPr>
          <w:ilvl w:val="0"/>
          <w:numId w:val="4"/>
        </w:numPr>
        <w:shd w:val="clear" w:color="auto" w:fill="FFFFFF"/>
        <w:spacing w:before="120" w:after="600"/>
        <w:ind w:left="714" w:hanging="357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esiste</w:t>
      </w:r>
      <w:r w:rsidR="00A268A6" w:rsidRPr="007B641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presso la sezione una cancelleria autonoma </w:t>
      </w:r>
    </w:p>
    <w:p w:rsidR="00A268A6" w:rsidRDefault="007B6412" w:rsidP="00F41D2F">
      <w:pPr>
        <w:pStyle w:val="Paragrafoelenco"/>
        <w:numPr>
          <w:ilvl w:val="0"/>
          <w:numId w:val="4"/>
        </w:numPr>
        <w:shd w:val="clear" w:color="auto" w:fill="FFFFFF"/>
        <w:spacing w:before="120" w:after="1080"/>
        <w:ind w:left="714" w:hanging="357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esistono </w:t>
      </w:r>
      <w:r w:rsidR="00A268A6" w:rsidRPr="007B6412">
        <w:rPr>
          <w:rFonts w:eastAsia="Times New Roman"/>
          <w:color w:val="000000"/>
        </w:rPr>
        <w:t xml:space="preserve">progetti </w:t>
      </w:r>
      <w:r>
        <w:rPr>
          <w:rFonts w:eastAsia="Times New Roman"/>
          <w:color w:val="000000"/>
        </w:rPr>
        <w:t xml:space="preserve">sull’ufficio per il processo </w:t>
      </w:r>
      <w:r w:rsidRPr="00F41D2F">
        <w:rPr>
          <w:rFonts w:eastAsia="Times New Roman"/>
          <w:i/>
          <w:color w:val="000000"/>
        </w:rPr>
        <w:t>(specificare quali)</w:t>
      </w:r>
    </w:p>
    <w:p w:rsidR="007B6412" w:rsidRDefault="007B6412" w:rsidP="00F41D2F">
      <w:pPr>
        <w:pStyle w:val="Paragrafoelenco"/>
        <w:numPr>
          <w:ilvl w:val="0"/>
          <w:numId w:val="4"/>
        </w:numPr>
        <w:shd w:val="clear" w:color="auto" w:fill="FFFFFF"/>
        <w:spacing w:before="120" w:after="1080"/>
        <w:ind w:left="714" w:hanging="357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quali sono i flussi in entrata</w:t>
      </w:r>
    </w:p>
    <w:p w:rsidR="007B6412" w:rsidRDefault="007B6412" w:rsidP="00F41D2F">
      <w:pPr>
        <w:pStyle w:val="Paragrafoelenco"/>
        <w:numPr>
          <w:ilvl w:val="0"/>
          <w:numId w:val="4"/>
        </w:numPr>
        <w:shd w:val="clear" w:color="auto" w:fill="FFFFFF"/>
        <w:spacing w:before="120" w:after="1080"/>
        <w:ind w:left="714" w:hanging="357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quante sono le cause pendenti al </w:t>
      </w:r>
      <w:r w:rsidRPr="00F41D2F">
        <w:rPr>
          <w:rFonts w:eastAsia="Times New Roman"/>
          <w:i/>
          <w:color w:val="000000"/>
        </w:rPr>
        <w:t>(specificare la data di rilevazione)</w:t>
      </w:r>
    </w:p>
    <w:p w:rsidR="00A268A6" w:rsidRDefault="007B6412" w:rsidP="00F41D2F">
      <w:pPr>
        <w:pStyle w:val="Paragrafoelenco"/>
        <w:numPr>
          <w:ilvl w:val="0"/>
          <w:numId w:val="4"/>
        </w:numPr>
        <w:shd w:val="clear" w:color="auto" w:fill="FFFFFF"/>
        <w:spacing w:before="120" w:after="1080"/>
        <w:ind w:left="714" w:hanging="357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quali sono </w:t>
      </w:r>
      <w:r w:rsidR="00A268A6" w:rsidRPr="007B6412">
        <w:rPr>
          <w:rFonts w:eastAsia="Times New Roman"/>
          <w:color w:val="000000"/>
        </w:rPr>
        <w:t>i flussi delle Commissioni Territoriali più coinvolte</w:t>
      </w:r>
    </w:p>
    <w:p w:rsidR="00A268A6" w:rsidRDefault="00A268A6" w:rsidP="00F41D2F">
      <w:pPr>
        <w:pStyle w:val="Paragrafoelenco"/>
        <w:numPr>
          <w:ilvl w:val="0"/>
          <w:numId w:val="4"/>
        </w:numPr>
        <w:shd w:val="clear" w:color="auto" w:fill="FFFFFF"/>
        <w:spacing w:before="120" w:after="1080"/>
        <w:ind w:left="714" w:hanging="357"/>
        <w:contextualSpacing w:val="0"/>
        <w:rPr>
          <w:rFonts w:eastAsia="Times New Roman"/>
          <w:color w:val="000000"/>
        </w:rPr>
      </w:pPr>
      <w:r w:rsidRPr="007B6412">
        <w:rPr>
          <w:rFonts w:eastAsia="Times New Roman"/>
          <w:color w:val="000000"/>
        </w:rPr>
        <w:t>qual</w:t>
      </w:r>
      <w:r w:rsidR="007B6412">
        <w:rPr>
          <w:rFonts w:eastAsia="Times New Roman"/>
          <w:color w:val="000000"/>
        </w:rPr>
        <w:t xml:space="preserve"> è </w:t>
      </w:r>
      <w:r w:rsidRPr="007B6412">
        <w:rPr>
          <w:rFonts w:eastAsia="Times New Roman"/>
          <w:color w:val="000000"/>
        </w:rPr>
        <w:t>la tipologia delle materie cd aggiuntive rispetto</w:t>
      </w:r>
      <w:r w:rsidR="007B6412">
        <w:rPr>
          <w:rFonts w:eastAsia="Times New Roman"/>
          <w:color w:val="000000"/>
        </w:rPr>
        <w:t xml:space="preserve"> alla protezione internazionale</w:t>
      </w:r>
    </w:p>
    <w:p w:rsidR="007B6412" w:rsidRDefault="007B6412" w:rsidP="00055599">
      <w:pPr>
        <w:pStyle w:val="Paragrafoelenco"/>
        <w:numPr>
          <w:ilvl w:val="0"/>
          <w:numId w:val="4"/>
        </w:numPr>
        <w:shd w:val="clear" w:color="auto" w:fill="FFFFFF"/>
        <w:spacing w:before="120" w:after="840"/>
        <w:ind w:left="714" w:hanging="357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 sono da segnalare altre esperienze o aspetti rilevanti sul piano organizzativo</w:t>
      </w:r>
    </w:p>
    <w:p w:rsidR="00055599" w:rsidRDefault="00055599">
      <w:pPr>
        <w:spacing w:after="200"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:rsidR="00A268A6" w:rsidRPr="00A268A6" w:rsidRDefault="00055599" w:rsidP="00055599">
      <w:pPr>
        <w:shd w:val="clear" w:color="auto" w:fill="FFFFFF"/>
        <w:spacing w:before="600" w:after="120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 xml:space="preserve">PARTE </w:t>
      </w:r>
      <w:r>
        <w:rPr>
          <w:rFonts w:eastAsia="Times New Roman"/>
          <w:b/>
          <w:color w:val="000000"/>
        </w:rPr>
        <w:t xml:space="preserve">SECONDA: PREVISIONE DI </w:t>
      </w:r>
      <w:r w:rsidRPr="00A268A6">
        <w:rPr>
          <w:rFonts w:eastAsia="Times New Roman"/>
          <w:b/>
          <w:color w:val="000000"/>
        </w:rPr>
        <w:t>DEFINIZIONE SULLA BASE DEI DATI ORGANIZZATIVI</w:t>
      </w:r>
    </w:p>
    <w:p w:rsidR="00A268A6" w:rsidRDefault="00055599" w:rsidP="00055599">
      <w:pPr>
        <w:shd w:val="clear" w:color="auto" w:fill="FFFFFF"/>
        <w:spacing w:before="120" w:after="1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qual è la previsione del progetto</w:t>
      </w:r>
      <w:r w:rsidR="00A268A6" w:rsidRPr="00A268A6">
        <w:rPr>
          <w:rFonts w:eastAsia="Times New Roman"/>
          <w:color w:val="000000"/>
        </w:rPr>
        <w:t xml:space="preserve"> di gestione ex art. 37 dl. n. 98/2011 (convertito con legge n. 111/2011)</w:t>
      </w:r>
      <w:r>
        <w:rPr>
          <w:rFonts w:eastAsia="Times New Roman"/>
          <w:color w:val="000000"/>
        </w:rPr>
        <w:t xml:space="preserve"> redatto dal P</w:t>
      </w:r>
      <w:r w:rsidR="00F41D2F">
        <w:rPr>
          <w:rFonts w:eastAsia="Times New Roman"/>
          <w:color w:val="000000"/>
        </w:rPr>
        <w:t>residente</w:t>
      </w:r>
      <w:r w:rsidR="00A268A6" w:rsidRPr="00A268A6">
        <w:rPr>
          <w:rFonts w:eastAsia="Times New Roman"/>
          <w:color w:val="000000"/>
        </w:rPr>
        <w:t xml:space="preserve"> de</w:t>
      </w:r>
      <w:r>
        <w:rPr>
          <w:rFonts w:eastAsia="Times New Roman"/>
          <w:color w:val="000000"/>
        </w:rPr>
        <w:t>l</w:t>
      </w:r>
      <w:r w:rsidR="00A268A6" w:rsidRPr="00A268A6">
        <w:rPr>
          <w:rFonts w:eastAsia="Times New Roman"/>
          <w:color w:val="000000"/>
        </w:rPr>
        <w:t xml:space="preserve"> Tribunal</w:t>
      </w:r>
      <w:r>
        <w:rPr>
          <w:rFonts w:eastAsia="Times New Roman"/>
          <w:color w:val="000000"/>
        </w:rPr>
        <w:t xml:space="preserve">e </w:t>
      </w:r>
      <w:r w:rsidRPr="00F41D2F">
        <w:rPr>
          <w:rFonts w:eastAsia="Times New Roman"/>
          <w:i/>
          <w:color w:val="000000"/>
        </w:rPr>
        <w:t>(riportarla per esteso)</w:t>
      </w:r>
    </w:p>
    <w:p w:rsidR="00055599" w:rsidRDefault="00055599" w:rsidP="00055599">
      <w:pPr>
        <w:shd w:val="clear" w:color="auto" w:fill="FFFFFF"/>
        <w:spacing w:before="120" w:after="120"/>
        <w:jc w:val="both"/>
        <w:rPr>
          <w:rFonts w:eastAsia="Times New Roman"/>
          <w:color w:val="000000"/>
        </w:rPr>
      </w:pPr>
    </w:p>
    <w:p w:rsidR="00055599" w:rsidRDefault="00055599">
      <w:pPr>
        <w:spacing w:after="200"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:rsidR="00055599" w:rsidRPr="00A268A6" w:rsidRDefault="00055599" w:rsidP="00055599">
      <w:pPr>
        <w:shd w:val="clear" w:color="auto" w:fill="FFFFFF"/>
        <w:spacing w:before="600" w:after="12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 xml:space="preserve">PARTE </w:t>
      </w:r>
      <w:r>
        <w:rPr>
          <w:rFonts w:eastAsia="Times New Roman"/>
          <w:b/>
          <w:color w:val="000000"/>
        </w:rPr>
        <w:t>TERZA: LINEE GUIDA E ORIENTAMENTI</w:t>
      </w:r>
      <w:r w:rsidR="00F41D2F">
        <w:rPr>
          <w:rFonts w:eastAsia="Times New Roman"/>
          <w:b/>
          <w:color w:val="000000"/>
        </w:rPr>
        <w:t xml:space="preserve"> PROCESSUALI</w:t>
      </w:r>
    </w:p>
    <w:p w:rsidR="00A268A6" w:rsidRPr="00DF1BDD" w:rsidRDefault="00DF1BDD" w:rsidP="00DF1BDD">
      <w:pPr>
        <w:pStyle w:val="Paragrafoelenco"/>
        <w:numPr>
          <w:ilvl w:val="0"/>
          <w:numId w:val="5"/>
        </w:numPr>
        <w:shd w:val="clear" w:color="auto" w:fill="FFFFFF"/>
        <w:spacing w:before="120" w:after="120"/>
        <w:ind w:hanging="357"/>
        <w:contextualSpacing w:val="0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color w:val="000000"/>
        </w:rPr>
        <w:t xml:space="preserve">presso la sezione esistono </w:t>
      </w:r>
      <w:r w:rsidR="00A268A6" w:rsidRPr="00DF1BDD">
        <w:rPr>
          <w:rFonts w:eastAsia="Times New Roman"/>
          <w:color w:val="000000"/>
        </w:rPr>
        <w:t xml:space="preserve">linee guida </w:t>
      </w:r>
      <w:r>
        <w:rPr>
          <w:rFonts w:eastAsia="Times New Roman"/>
          <w:color w:val="000000"/>
        </w:rPr>
        <w:t xml:space="preserve">relative alle </w:t>
      </w:r>
      <w:r w:rsidR="00A268A6" w:rsidRPr="00DF1BDD">
        <w:rPr>
          <w:rFonts w:eastAsia="Times New Roman"/>
          <w:color w:val="000000"/>
        </w:rPr>
        <w:t>prassi</w:t>
      </w:r>
      <w:r>
        <w:rPr>
          <w:rFonts w:eastAsia="Times New Roman"/>
          <w:color w:val="000000"/>
        </w:rPr>
        <w:t xml:space="preserve"> processuali</w:t>
      </w:r>
    </w:p>
    <w:p w:rsidR="00DF1BDD" w:rsidRDefault="00DF1BDD" w:rsidP="00DF1BDD">
      <w:pPr>
        <w:pStyle w:val="Paragrafoelenco"/>
        <w:numPr>
          <w:ilvl w:val="1"/>
          <w:numId w:val="5"/>
        </w:numPr>
        <w:shd w:val="clear" w:color="auto" w:fill="FFFFFF"/>
        <w:spacing w:before="120" w:after="720"/>
        <w:ind w:hanging="357"/>
        <w:contextualSpacing w:val="0"/>
        <w:rPr>
          <w:rFonts w:eastAsia="Times New Roman"/>
          <w:color w:val="000000"/>
        </w:rPr>
      </w:pPr>
      <w:r w:rsidRPr="00DF1BDD">
        <w:rPr>
          <w:rFonts w:eastAsia="Times New Roman"/>
          <w:color w:val="000000"/>
        </w:rPr>
        <w:t>se</w:t>
      </w:r>
      <w:r w:rsidR="00F41D2F">
        <w:rPr>
          <w:rFonts w:eastAsia="Times New Roman"/>
          <w:color w:val="000000"/>
        </w:rPr>
        <w:t xml:space="preserve"> sì quali</w:t>
      </w:r>
    </w:p>
    <w:p w:rsidR="00DF1BDD" w:rsidRDefault="00DF1BDD" w:rsidP="00DF1BDD">
      <w:pPr>
        <w:pStyle w:val="Paragrafoelenco"/>
        <w:numPr>
          <w:ilvl w:val="0"/>
          <w:numId w:val="5"/>
        </w:numPr>
        <w:shd w:val="clear" w:color="auto" w:fill="FFFFFF"/>
        <w:spacing w:before="120" w:after="120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presso la sezione qual è l’orientamento sull’audizione:</w:t>
      </w:r>
    </w:p>
    <w:p w:rsidR="00DF1BDD" w:rsidRDefault="00DF1BDD" w:rsidP="00DF1BDD">
      <w:pPr>
        <w:pStyle w:val="Paragrafoelenco"/>
        <w:numPr>
          <w:ilvl w:val="1"/>
          <w:numId w:val="5"/>
        </w:numPr>
        <w:shd w:val="clear" w:color="auto" w:fill="FFFFFF"/>
        <w:spacing w:before="120" w:after="120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necessaria</w:t>
      </w:r>
    </w:p>
    <w:p w:rsidR="00DF1BDD" w:rsidRDefault="00DF1BDD" w:rsidP="00F41D2F">
      <w:pPr>
        <w:pStyle w:val="Paragrafoelenco"/>
        <w:numPr>
          <w:ilvl w:val="2"/>
          <w:numId w:val="5"/>
        </w:numPr>
        <w:shd w:val="clear" w:color="auto" w:fill="FFFFFF"/>
        <w:spacing w:before="120" w:after="1080"/>
        <w:ind w:hanging="18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per quale motivazione</w:t>
      </w:r>
    </w:p>
    <w:p w:rsidR="00DF1BDD" w:rsidRDefault="00DF1BDD" w:rsidP="00DF1BDD">
      <w:pPr>
        <w:pStyle w:val="Paragrafoelenco"/>
        <w:numPr>
          <w:ilvl w:val="1"/>
          <w:numId w:val="5"/>
        </w:numPr>
        <w:shd w:val="clear" w:color="auto" w:fill="FFFFFF"/>
        <w:spacing w:before="120" w:after="120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non necessaria</w:t>
      </w:r>
    </w:p>
    <w:p w:rsidR="00DF1BDD" w:rsidRDefault="00DF1BDD" w:rsidP="00F41D2F">
      <w:pPr>
        <w:pStyle w:val="Paragrafoelenco"/>
        <w:numPr>
          <w:ilvl w:val="2"/>
          <w:numId w:val="5"/>
        </w:numPr>
        <w:shd w:val="clear" w:color="auto" w:fill="FFFFFF"/>
        <w:spacing w:before="120" w:after="1080"/>
        <w:ind w:hanging="18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per quale motivazione</w:t>
      </w:r>
    </w:p>
    <w:p w:rsidR="00DF1BDD" w:rsidRDefault="00DF1BDD" w:rsidP="00F41D2F">
      <w:pPr>
        <w:pStyle w:val="Paragrafoelenco"/>
        <w:numPr>
          <w:ilvl w:val="1"/>
          <w:numId w:val="5"/>
        </w:numPr>
        <w:shd w:val="clear" w:color="auto" w:fill="FFFFFF"/>
        <w:spacing w:before="120" w:after="1080"/>
        <w:ind w:left="1434" w:hanging="357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al riguardo si distingue </w:t>
      </w:r>
      <w:r w:rsidR="00F41D2F">
        <w:rPr>
          <w:rFonts w:eastAsia="Times New Roman"/>
          <w:color w:val="000000"/>
        </w:rPr>
        <w:t xml:space="preserve">o meno </w:t>
      </w:r>
      <w:r>
        <w:rPr>
          <w:rFonts w:eastAsia="Times New Roman"/>
          <w:color w:val="000000"/>
        </w:rPr>
        <w:t>tra prima e dopo il dl n.13/2017</w:t>
      </w:r>
    </w:p>
    <w:p w:rsidR="00DF1BDD" w:rsidRDefault="00DF1BDD" w:rsidP="00F41D2F">
      <w:pPr>
        <w:pStyle w:val="Paragrafoelenco"/>
        <w:numPr>
          <w:ilvl w:val="0"/>
          <w:numId w:val="5"/>
        </w:numPr>
        <w:shd w:val="clear" w:color="auto" w:fill="FFFFFF"/>
        <w:spacing w:before="120" w:after="1080"/>
        <w:ind w:left="714" w:hanging="357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presso la sezione esistono linee guida per lo svolgimento della audizione</w:t>
      </w:r>
    </w:p>
    <w:p w:rsidR="00DF1BDD" w:rsidRDefault="00DF1BDD" w:rsidP="00F41D2F">
      <w:pPr>
        <w:pStyle w:val="Paragrafoelenco"/>
        <w:numPr>
          <w:ilvl w:val="0"/>
          <w:numId w:val="5"/>
        </w:numPr>
        <w:shd w:val="clear" w:color="auto" w:fill="FFFFFF"/>
        <w:spacing w:before="120" w:after="1080"/>
        <w:ind w:left="714" w:hanging="357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presso la sezione sono stati redatti modelli di ricorsi e provvedimenti</w:t>
      </w:r>
    </w:p>
    <w:p w:rsidR="00A268A6" w:rsidRDefault="00DF1BDD" w:rsidP="00F41D2F">
      <w:pPr>
        <w:pStyle w:val="Paragrafoelenco"/>
        <w:numPr>
          <w:ilvl w:val="0"/>
          <w:numId w:val="5"/>
        </w:numPr>
        <w:shd w:val="clear" w:color="auto" w:fill="FFFFFF"/>
        <w:spacing w:before="120" w:after="1080"/>
        <w:ind w:left="714" w:hanging="357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vi sono da segnalare interlocuzioni </w:t>
      </w:r>
      <w:r w:rsidR="00A268A6" w:rsidRPr="00DF1BDD">
        <w:rPr>
          <w:rFonts w:eastAsia="Times New Roman"/>
          <w:color w:val="000000"/>
        </w:rPr>
        <w:t xml:space="preserve">con </w:t>
      </w:r>
      <w:r>
        <w:rPr>
          <w:rFonts w:eastAsia="Times New Roman"/>
          <w:color w:val="000000"/>
        </w:rPr>
        <w:t xml:space="preserve">l’Ufficio del </w:t>
      </w:r>
      <w:r w:rsidR="00A268A6" w:rsidRPr="00DF1BDD">
        <w:rPr>
          <w:rFonts w:eastAsia="Times New Roman"/>
          <w:color w:val="000000"/>
        </w:rPr>
        <w:t xml:space="preserve">PM e con </w:t>
      </w:r>
      <w:r>
        <w:rPr>
          <w:rFonts w:eastAsia="Times New Roman"/>
          <w:color w:val="000000"/>
        </w:rPr>
        <w:t xml:space="preserve">le </w:t>
      </w:r>
      <w:r w:rsidR="00A268A6" w:rsidRPr="00DF1BDD">
        <w:rPr>
          <w:rFonts w:eastAsia="Times New Roman"/>
          <w:color w:val="000000"/>
        </w:rPr>
        <w:t>Commissioni territoriali</w:t>
      </w:r>
    </w:p>
    <w:p w:rsidR="00D75665" w:rsidRDefault="00DF1BDD" w:rsidP="00F41D2F">
      <w:pPr>
        <w:pStyle w:val="Paragrafoelenco"/>
        <w:numPr>
          <w:ilvl w:val="0"/>
          <w:numId w:val="5"/>
        </w:numPr>
        <w:shd w:val="clear" w:color="auto" w:fill="FFFFFF"/>
        <w:spacing w:before="120" w:after="1080"/>
        <w:ind w:left="714" w:hanging="357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presso la sezione come è organizzato l’interpretariato</w:t>
      </w:r>
    </w:p>
    <w:p w:rsidR="00DF1BDD" w:rsidRPr="00F41D2F" w:rsidRDefault="00F41D2F" w:rsidP="00F41D2F">
      <w:pPr>
        <w:pStyle w:val="Paragrafoelenco"/>
        <w:numPr>
          <w:ilvl w:val="0"/>
          <w:numId w:val="5"/>
        </w:numPr>
        <w:shd w:val="clear" w:color="auto" w:fill="FFFFFF"/>
        <w:spacing w:before="120" w:after="840"/>
        <w:contextualSpacing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 sono da segnalare altre esperienze o aspetti r</w:t>
      </w:r>
      <w:r>
        <w:rPr>
          <w:rFonts w:eastAsia="Times New Roman"/>
          <w:color w:val="000000"/>
        </w:rPr>
        <w:t>ilevanti sul piano degli orientamenti processu</w:t>
      </w:r>
      <w:bookmarkStart w:id="0" w:name="_GoBack"/>
      <w:bookmarkEnd w:id="0"/>
      <w:r>
        <w:rPr>
          <w:rFonts w:eastAsia="Times New Roman"/>
          <w:color w:val="000000"/>
        </w:rPr>
        <w:t>ali</w:t>
      </w:r>
    </w:p>
    <w:sectPr w:rsidR="00DF1BDD" w:rsidRPr="00F41D2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1D" w:rsidRDefault="004F041D" w:rsidP="00055599">
      <w:r>
        <w:separator/>
      </w:r>
    </w:p>
  </w:endnote>
  <w:endnote w:type="continuationSeparator" w:id="0">
    <w:p w:rsidR="004F041D" w:rsidRDefault="004F041D" w:rsidP="0005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431964"/>
      <w:docPartObj>
        <w:docPartGallery w:val="Page Numbers (Bottom of Page)"/>
        <w:docPartUnique/>
      </w:docPartObj>
    </w:sdtPr>
    <w:sdtContent>
      <w:p w:rsidR="00055599" w:rsidRDefault="0005559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D2F">
          <w:rPr>
            <w:noProof/>
          </w:rPr>
          <w:t>4</w:t>
        </w:r>
        <w:r>
          <w:fldChar w:fldCharType="end"/>
        </w:r>
      </w:p>
    </w:sdtContent>
  </w:sdt>
  <w:p w:rsidR="00055599" w:rsidRDefault="000555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1D" w:rsidRDefault="004F041D" w:rsidP="00055599">
      <w:r>
        <w:separator/>
      </w:r>
    </w:p>
  </w:footnote>
  <w:footnote w:type="continuationSeparator" w:id="0">
    <w:p w:rsidR="004F041D" w:rsidRDefault="004F041D" w:rsidP="00055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A3A"/>
    <w:multiLevelType w:val="hybridMultilevel"/>
    <w:tmpl w:val="9AF641AE"/>
    <w:lvl w:ilvl="0" w:tplc="AEEAD7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A463C0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E02558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D6AAD"/>
    <w:multiLevelType w:val="hybridMultilevel"/>
    <w:tmpl w:val="84C4F4F6"/>
    <w:lvl w:ilvl="0" w:tplc="0C321932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D54B2"/>
    <w:multiLevelType w:val="multilevel"/>
    <w:tmpl w:val="0D2A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4534D"/>
    <w:multiLevelType w:val="hybridMultilevel"/>
    <w:tmpl w:val="DA1AC616"/>
    <w:lvl w:ilvl="0" w:tplc="5F3262B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44048"/>
    <w:multiLevelType w:val="multilevel"/>
    <w:tmpl w:val="8E18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A6"/>
    <w:rsid w:val="00055599"/>
    <w:rsid w:val="004F041D"/>
    <w:rsid w:val="007B6412"/>
    <w:rsid w:val="007F77C4"/>
    <w:rsid w:val="00A268A6"/>
    <w:rsid w:val="00D75665"/>
    <w:rsid w:val="00DF1BDD"/>
    <w:rsid w:val="00F4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8A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68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5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59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55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599"/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8A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68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5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59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55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599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 Crugnola Elena</dc:creator>
  <cp:lastModifiedBy>Riva Crugnola Elena</cp:lastModifiedBy>
  <cp:revision>2</cp:revision>
  <cp:lastPrinted>2018-02-14T17:21:00Z</cp:lastPrinted>
  <dcterms:created xsi:type="dcterms:W3CDTF">2018-02-14T17:29:00Z</dcterms:created>
  <dcterms:modified xsi:type="dcterms:W3CDTF">2018-02-14T17:29:00Z</dcterms:modified>
</cp:coreProperties>
</file>